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A8" w:rsidRDefault="00CF21FD">
      <w:pPr>
        <w:shd w:val="clear" w:color="auto" w:fill="FFFFFF"/>
        <w:snapToGrid w:val="0"/>
        <w:spacing w:after="180" w:line="440" w:lineRule="exact"/>
        <w:ind w:firstLine="801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連鎖型通路農產品產銷論壇</w:t>
      </w:r>
    </w:p>
    <w:tbl>
      <w:tblPr>
        <w:tblW w:w="102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7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EA8" w:rsidRDefault="00CF21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產銷論壇簡章</w:t>
            </w:r>
          </w:p>
          <w:p w:rsidR="007C7EA8" w:rsidRDefault="00CF21FD">
            <w:pPr>
              <w:snapToGrid w:val="0"/>
              <w:spacing w:line="20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一、辦理目的：</w:t>
            </w:r>
          </w:p>
          <w:p w:rsidR="007C7EA8" w:rsidRDefault="00CF21FD">
            <w:pPr>
              <w:snapToGrid w:val="0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通路與行銷是生產者認為最困難也最亟需協助的部分，為此，本次講座論壇提供生產者與通路商找產品、找通路的媒合平台，本次活動邀請安心食品服務股份有限公司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摩斯漢堡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，分享</w:t>
            </w:r>
            <w:r>
              <w:rPr>
                <w:rFonts w:ascii="Times New Roman" w:eastAsia="標楷體" w:hAnsi="Times New Roman" w:cs="Times New Roman"/>
                <w:sz w:val="28"/>
                <w:szCs w:val="36"/>
              </w:rPr>
              <w:t>速食產業與農產品供應鏈之合作趨勢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，現場亦舉辦通路媒合商談，讓生產者與通路商能面對面的溝通、交流，提高農產品通路上架的機會，為農產業創造商機。</w:t>
            </w:r>
          </w:p>
          <w:p w:rsidR="007C7EA8" w:rsidRDefault="00CF21FD">
            <w:pPr>
              <w:shd w:val="clear" w:color="auto" w:fill="FFFFFF"/>
              <w:snapToGrid w:val="0"/>
              <w:spacing w:before="225" w:after="225" w:line="20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二、辦理單位：</w:t>
            </w:r>
          </w:p>
          <w:p w:rsidR="007C7EA8" w:rsidRDefault="00CF21FD">
            <w:pPr>
              <w:shd w:val="clear" w:color="auto" w:fill="FFFFFF"/>
              <w:snapToGrid w:val="0"/>
              <w:spacing w:before="225" w:after="225" w:line="200" w:lineRule="atLeast"/>
              <w:ind w:left="4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主辦單位：行政院農業委員會農業試驗所</w:t>
            </w:r>
          </w:p>
          <w:p w:rsidR="007C7EA8" w:rsidRDefault="00CF21FD">
            <w:pPr>
              <w:shd w:val="clear" w:color="auto" w:fill="FFFFFF"/>
              <w:snapToGrid w:val="0"/>
              <w:spacing w:before="225" w:after="225" w:line="200" w:lineRule="atLeast"/>
              <w:ind w:left="4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執行單位：國立臺中科技大學</w:t>
            </w:r>
          </w:p>
          <w:p w:rsidR="007C7EA8" w:rsidRDefault="00CF21FD">
            <w:pPr>
              <w:shd w:val="clear" w:color="auto" w:fill="FFFFFF"/>
              <w:snapToGrid w:val="0"/>
              <w:spacing w:before="225" w:after="225" w:line="200" w:lineRule="atLeast"/>
              <w:ind w:left="480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協辦單位：安心食品服務股份有限公司</w:t>
            </w:r>
          </w:p>
          <w:p w:rsidR="007C7EA8" w:rsidRDefault="00CF21FD">
            <w:pPr>
              <w:shd w:val="clear" w:color="auto" w:fill="FFFFFF"/>
              <w:snapToGrid w:val="0"/>
              <w:spacing w:before="225" w:after="225" w:line="20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三、參加對象：</w:t>
            </w:r>
          </w:p>
          <w:p w:rsidR="007C7EA8" w:rsidRDefault="00CF21FD">
            <w:pPr>
              <w:shd w:val="clear" w:color="auto" w:fill="FFFFFF"/>
              <w:snapToGrid w:val="0"/>
              <w:spacing w:before="225" w:after="225" w:line="200" w:lineRule="atLeast"/>
              <w:ind w:left="4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農產品之生產者</w:t>
            </w:r>
          </w:p>
          <w:p w:rsidR="007C7EA8" w:rsidRDefault="00CF21FD">
            <w:pPr>
              <w:shd w:val="clear" w:color="auto" w:fill="FFFFFF"/>
              <w:snapToGrid w:val="0"/>
              <w:spacing w:before="225" w:after="225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四、辦理方式：</w:t>
            </w:r>
          </w:p>
          <w:p w:rsidR="007C7EA8" w:rsidRDefault="00CF21FD">
            <w:pPr>
              <w:shd w:val="clear" w:color="auto" w:fill="FFFFFF"/>
              <w:snapToGrid w:val="0"/>
              <w:spacing w:before="225" w:after="225"/>
              <w:ind w:left="4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時間及地點</w:t>
            </w:r>
          </w:p>
          <w:p w:rsidR="007C7EA8" w:rsidRDefault="00CF21FD">
            <w:pPr>
              <w:shd w:val="clear" w:color="auto" w:fill="FFFFFF"/>
              <w:snapToGrid w:val="0"/>
              <w:spacing w:before="225" w:after="225"/>
              <w:ind w:left="564" w:firstLine="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辦理時間：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星期四</w:t>
            </w:r>
          </w:p>
          <w:p w:rsidR="007C7EA8" w:rsidRDefault="00CF21FD">
            <w:pPr>
              <w:shd w:val="clear" w:color="auto" w:fill="FFFFFF"/>
              <w:snapToGrid w:val="0"/>
              <w:ind w:left="564" w:firstLine="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辦理地點：行政院農業委員會農業試驗所農民學院大樓</w:t>
            </w:r>
          </w:p>
          <w:p w:rsidR="007C7EA8" w:rsidRDefault="00CF21FD">
            <w:pPr>
              <w:shd w:val="clear" w:color="auto" w:fill="FFFFFF"/>
              <w:snapToGrid w:val="0"/>
              <w:ind w:left="481" w:hanging="479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/>
                <w:color w:val="202124"/>
                <w:sz w:val="28"/>
                <w:szCs w:val="28"/>
                <w:shd w:val="clear" w:color="auto" w:fill="FFFFFF"/>
              </w:rPr>
              <w:t>中市霧峰區中正路</w:t>
            </w:r>
            <w:r>
              <w:rPr>
                <w:rFonts w:ascii="Times New Roman" w:eastAsia="標楷體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189</w:t>
            </w:r>
            <w:r>
              <w:rPr>
                <w:rFonts w:ascii="Times New Roman" w:eastAsia="標楷體" w:hAnsi="Times New Roman" w:cs="Times New Roman"/>
                <w:color w:val="202124"/>
                <w:sz w:val="28"/>
                <w:szCs w:val="28"/>
                <w:shd w:val="clear" w:color="auto" w:fill="FFFFFF"/>
              </w:rPr>
              <w:t>號</w:t>
            </w:r>
            <w:r>
              <w:rPr>
                <w:rFonts w:ascii="Times New Roman" w:eastAsia="標楷體" w:hAnsi="Times New Roman" w:cs="Times New Roman"/>
                <w:color w:val="202124"/>
                <w:sz w:val="28"/>
                <w:szCs w:val="28"/>
                <w:shd w:val="clear" w:color="auto" w:fill="FFFFFF"/>
              </w:rPr>
              <w:t>)</w:t>
            </w:r>
          </w:p>
          <w:p w:rsidR="007C7EA8" w:rsidRDefault="007C7EA8">
            <w:pPr>
              <w:shd w:val="clear" w:color="auto" w:fill="FFFFFF"/>
              <w:snapToGrid w:val="0"/>
              <w:spacing w:before="225" w:after="225"/>
              <w:ind w:left="4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7C7EA8" w:rsidRDefault="00CF21FD">
            <w:pPr>
              <w:shd w:val="clear" w:color="auto" w:fill="FFFFFF"/>
              <w:snapToGrid w:val="0"/>
              <w:spacing w:before="225" w:after="225"/>
              <w:ind w:left="4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論壇議程</w:t>
            </w:r>
          </w:p>
          <w:tbl>
            <w:tblPr>
              <w:tblW w:w="8500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4129"/>
              <w:gridCol w:w="2211"/>
            </w:tblGrid>
            <w:tr w:rsidR="007C7EA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時間</w:t>
                  </w:r>
                </w:p>
              </w:tc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議程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主持人</w:t>
                  </w:r>
                </w:p>
              </w:tc>
            </w:tr>
            <w:tr w:rsidR="007C7EA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09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30~10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報到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-</w:t>
                  </w:r>
                </w:p>
              </w:tc>
            </w:tr>
            <w:tr w:rsidR="007C7EA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10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00~10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10</w:t>
                  </w:r>
                </w:p>
              </w:tc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長官、貴賓致詞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農業試驗所長官</w:t>
                  </w:r>
                </w:p>
              </w:tc>
            </w:tr>
            <w:tr w:rsidR="007C7EA8">
              <w:tblPrEx>
                <w:tblCellMar>
                  <w:top w:w="0" w:type="dxa"/>
                  <w:bottom w:w="0" w:type="dxa"/>
                </w:tblCellMar>
              </w:tblPrEx>
              <w:trPr>
                <w:trHeight w:val="1457"/>
                <w:jc w:val="center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10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10~11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10</w:t>
                  </w:r>
                </w:p>
              </w:tc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速食產業與農產品供應鏈之</w:t>
                  </w:r>
                </w:p>
                <w:p w:rsidR="007C7EA8" w:rsidRDefault="00CF21FD">
                  <w:pPr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合作趨勢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&amp;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綜合討論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安心食品服務</w:t>
                  </w:r>
                </w:p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股份有限公司</w:t>
                  </w:r>
                </w:p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採購服務部</w:t>
                  </w:r>
                </w:p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侯沛青部經理</w:t>
                  </w:r>
                </w:p>
              </w:tc>
            </w:tr>
            <w:tr w:rsidR="007C7EA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5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休息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10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分鐘</w:t>
                  </w:r>
                </w:p>
              </w:tc>
            </w:tr>
            <w:tr w:rsidR="007C7EA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lastRenderedPageBreak/>
                    <w:t>11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20-12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媒合對接活動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widowControl w:val="0"/>
                    <w:snapToGrid w:val="0"/>
                    <w:spacing w:line="440" w:lineRule="exact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與會所有貴賓和夥伴</w:t>
                  </w:r>
                </w:p>
              </w:tc>
            </w:tr>
            <w:tr w:rsidR="007C7EA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5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C7EA8" w:rsidRDefault="00CF21FD">
                  <w:pPr>
                    <w:snapToGrid w:val="0"/>
                    <w:jc w:val="center"/>
                    <w:textAlignment w:val="auto"/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36"/>
                    </w:rPr>
                    <w:t>散會</w:t>
                  </w:r>
                </w:p>
              </w:tc>
            </w:tr>
          </w:tbl>
          <w:p w:rsidR="007C7EA8" w:rsidRDefault="007C7EA8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</w:pPr>
          </w:p>
          <w:p w:rsidR="007C7EA8" w:rsidRDefault="00CF21FD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五、報名方式：</w:t>
            </w:r>
          </w:p>
          <w:p w:rsidR="007C7EA8" w:rsidRDefault="00CF21FD">
            <w:pPr>
              <w:snapToGrid w:val="0"/>
              <w:ind w:left="480"/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採線上免費報名，請掃描下方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QRcode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。</w:t>
            </w:r>
          </w:p>
          <w:p w:rsidR="007C7EA8" w:rsidRDefault="007C7EA8">
            <w:pPr>
              <w:snapToGrid w:val="0"/>
              <w:ind w:left="480"/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</w:pPr>
          </w:p>
          <w:p w:rsidR="007C7EA8" w:rsidRDefault="00CF21FD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六、報名截止日：即日起至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2022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17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36"/>
              </w:rPr>
              <w:t>止。</w:t>
            </w:r>
          </w:p>
        </w:tc>
      </w:tr>
    </w:tbl>
    <w:p w:rsidR="007C7EA8" w:rsidRDefault="007C7EA8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7C7EA8" w:rsidRDefault="007C7EA8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7C7EA8" w:rsidRDefault="00CF21FD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線上報名表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 xml:space="preserve"> QRcode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：</w:t>
      </w:r>
    </w:p>
    <w:p w:rsidR="007C7EA8" w:rsidRDefault="00CF21FD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請掃描此</w:t>
      </w:r>
      <w:r>
        <w:rPr>
          <w:rFonts w:ascii="Times New Roman" w:eastAsia="標楷體" w:hAnsi="Times New Roman" w:cs="Times New Roman"/>
          <w:sz w:val="28"/>
        </w:rPr>
        <w:t>QRcode</w:t>
      </w:r>
      <w:r>
        <w:rPr>
          <w:rFonts w:ascii="Times New Roman" w:eastAsia="標楷體" w:hAnsi="Times New Roman" w:cs="Times New Roman"/>
          <w:sz w:val="28"/>
        </w:rPr>
        <w:t>進行線上報名</w:t>
      </w:r>
      <w:r>
        <w:rPr>
          <w:rFonts w:ascii="Times New Roman" w:eastAsia="標楷體" w:hAnsi="Times New Roman" w:cs="Times New Roman"/>
          <w:sz w:val="28"/>
        </w:rPr>
        <w:t>)</w:t>
      </w:r>
    </w:p>
    <w:p w:rsidR="007C7EA8" w:rsidRDefault="00CF21F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1476371</wp:posOffset>
            </wp:positionH>
            <wp:positionV relativeFrom="paragraph">
              <wp:posOffset>119384</wp:posOffset>
            </wp:positionV>
            <wp:extent cx="2390771" cy="2390771"/>
            <wp:effectExtent l="0" t="0" r="0" b="0"/>
            <wp:wrapSquare wrapText="bothSides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1" cy="2390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7C7EA8">
      <w:footerReference w:type="default" r:id="rId7"/>
      <w:pgSz w:w="11906" w:h="16838"/>
      <w:pgMar w:top="1440" w:right="1800" w:bottom="1440" w:left="1800" w:header="851" w:footer="850" w:gutter="0"/>
      <w:cols w:space="720"/>
      <w:docGrid w:type="lines" w:linePitch="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1FD" w:rsidRDefault="00CF21FD">
      <w:r>
        <w:separator/>
      </w:r>
    </w:p>
  </w:endnote>
  <w:endnote w:type="continuationSeparator" w:id="0">
    <w:p w:rsidR="00CF21FD" w:rsidRDefault="00CF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5B0" w:rsidRDefault="00CF21F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C915B0" w:rsidRDefault="00CF2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1FD" w:rsidRDefault="00CF21FD">
      <w:r>
        <w:rPr>
          <w:color w:val="000000"/>
        </w:rPr>
        <w:separator/>
      </w:r>
    </w:p>
  </w:footnote>
  <w:footnote w:type="continuationSeparator" w:id="0">
    <w:p w:rsidR="00CF21FD" w:rsidRDefault="00CF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7EA8"/>
    <w:rsid w:val="007C7EA8"/>
    <w:rsid w:val="00CF21FD"/>
    <w:rsid w:val="00E1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1AFC7-5347-4DCE-96F7-F801AF6E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a4">
    <w:name w:val="表格文字"/>
    <w:basedOn w:val="a"/>
    <w:autoRedefine/>
    <w:pPr>
      <w:keepNext/>
      <w:spacing w:line="400" w:lineRule="exact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a5">
    <w:name w:val="表格文字 字元"/>
    <w:rPr>
      <w:rFonts w:ascii="Times New Roman" w:eastAsia="標楷體" w:hAnsi="Times New Roman" w:cs="Times New Roman"/>
      <w:b/>
      <w:color w:val="000000"/>
      <w:kern w:val="0"/>
      <w:sz w:val="28"/>
      <w:szCs w:val="2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HPM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pktsai_office</dc:creator>
  <dc:description/>
  <cp:lastModifiedBy>林美燕</cp:lastModifiedBy>
  <cp:revision>2</cp:revision>
  <dcterms:created xsi:type="dcterms:W3CDTF">2022-10-11T03:12:00Z</dcterms:created>
  <dcterms:modified xsi:type="dcterms:W3CDTF">2022-10-11T03:12:00Z</dcterms:modified>
</cp:coreProperties>
</file>